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ＭＳ ゴシック" w:hAnsi="ＭＳ ゴシック" w:eastAsia="ＭＳ ゴシック"/>
          <w:sz w:val="20"/>
          <w:szCs w:val="20"/>
          <w:lang w:eastAsia="ja-JP"/>
        </w:rPr>
      </w:pPr>
      <w:bookmarkStart w:id="0" w:name="_GoBack"/>
      <w:bookmarkEnd w:id="0"/>
      <w:r>
        <w:rPr>
          <w:rFonts w:hint="eastAsia" w:ascii="ＭＳ ゴシック" w:hAnsi="ＭＳ ゴシック" w:eastAsia="ＭＳ ゴシック"/>
          <w:sz w:val="20"/>
          <w:szCs w:val="20"/>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競争入札参加資格確認申請書</w:t>
      </w:r>
    </w:p>
    <w:p/>
    <w:p/>
    <w:p/>
    <w:p>
      <w:r>
        <w:rPr>
          <w:rFonts w:hint="eastAsia"/>
        </w:rPr>
        <w:t>　</w:t>
      </w:r>
      <w:r>
        <w:rPr>
          <w:rFonts w:hint="eastAsia"/>
          <w:lang w:eastAsia="ja-JP"/>
        </w:rPr>
        <w:t>地方独立行政法人</w:t>
      </w:r>
      <w:r>
        <w:rPr>
          <w:rFonts w:hint="eastAsia"/>
        </w:rPr>
        <w:t>岐阜県立下呂温泉病院</w:t>
      </w:r>
      <w:r>
        <w:rPr>
          <w:rFonts w:hint="eastAsia"/>
          <w:lang w:eastAsia="ja-JP"/>
        </w:rPr>
        <w:t>「生体情報モニタの購入</w:t>
      </w:r>
      <w:r>
        <w:rPr>
          <w:rFonts w:hint="eastAsia"/>
        </w:rPr>
        <w:t>に関する一般競争入札</w:t>
      </w:r>
      <w:r>
        <w:rPr>
          <w:rFonts w:hint="eastAsia"/>
          <w:lang w:eastAsia="ja-JP"/>
        </w:rPr>
        <w:t>」</w:t>
      </w:r>
      <w:r>
        <w:rPr>
          <w:rFonts w:hint="eastAsia"/>
        </w:rPr>
        <w:t>に参加したいので、関係書類を添えて申請します。</w:t>
      </w:r>
    </w:p>
    <w:p/>
    <w:p>
      <w:pPr>
        <w:rPr>
          <w:rFonts w:hint="eastAsia"/>
        </w:rPr>
      </w:pPr>
    </w:p>
    <w:p>
      <w:r>
        <w:rPr>
          <w:rFonts w:hint="eastAsia"/>
          <w:lang w:eastAsia="ja-JP"/>
        </w:rPr>
        <w:t>　</w:t>
      </w:r>
      <w:r>
        <w:rPr>
          <w:rFonts w:hint="eastAsia"/>
        </w:rPr>
        <w:t>添付書類</w:t>
      </w:r>
      <w:r>
        <w:rPr>
          <w:rFonts w:hint="eastAsia"/>
          <w:lang w:eastAsia="ja-JP"/>
        </w:rPr>
        <w:t>　　</w:t>
      </w:r>
      <w:r>
        <w:rPr>
          <w:rFonts w:hint="eastAsia"/>
          <w:lang w:val="en-US" w:eastAsia="ja-JP"/>
        </w:rPr>
        <w:t xml:space="preserve">   </w:t>
      </w:r>
      <w:r>
        <w:rPr>
          <w:rFonts w:hint="eastAsia"/>
        </w:rPr>
        <w:t>誓約書（様式</w:t>
      </w:r>
      <w:r>
        <w:rPr>
          <w:rFonts w:hint="eastAsia"/>
          <w:lang w:eastAsia="ja-JP"/>
        </w:rPr>
        <w:t>２</w:t>
      </w:r>
      <w:r>
        <w:rPr>
          <w:rFonts w:hint="eastAsia"/>
        </w:rPr>
        <w:t>）</w:t>
      </w:r>
    </w:p>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（様式２）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生体情報モニタの調達</w:t>
      </w:r>
      <w:r>
        <w:rPr>
          <w:rFonts w:hint="eastAsia"/>
        </w:rPr>
        <w:t>に関する一般競争入札に関する一般競争入札公告（</w:t>
      </w:r>
      <w:r>
        <w:rPr>
          <w:rFonts w:hint="eastAsia"/>
          <w:lang w:eastAsia="ja-JP"/>
        </w:rPr>
        <w:t>令和７</w:t>
      </w:r>
      <w:r>
        <w:rPr>
          <w:rFonts w:hint="eastAsia"/>
        </w:rPr>
        <w:t>年</w:t>
      </w:r>
      <w:r>
        <w:rPr>
          <w:rFonts w:hint="eastAsia"/>
          <w:lang w:eastAsia="ja-JP"/>
        </w:rPr>
        <w:t>１０月３０</w:t>
      </w:r>
      <w:r>
        <w:rPr>
          <w:rFonts w:hint="eastAsia"/>
        </w:rPr>
        <w:t>日）」記載の「２</w:t>
      </w:r>
      <w:r>
        <w:rPr>
          <w:rFonts w:hint="eastAsia"/>
          <w:lang w:val="en-US" w:eastAsia="ja-JP"/>
        </w:rPr>
        <w:t xml:space="preserve">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（様式３）</w:t>
      </w:r>
    </w:p>
    <w:p>
      <w:pPr>
        <w:jc w:val="center"/>
        <w:rPr>
          <w:sz w:val="56"/>
          <w:szCs w:val="56"/>
        </w:rPr>
      </w:pPr>
      <w:r>
        <w:rPr>
          <w:rFonts w:hint="eastAsia"/>
          <w:sz w:val="56"/>
          <w:szCs w:val="56"/>
        </w:rPr>
        <w:t>入　札　書</w:t>
      </w:r>
    </w:p>
    <w:p/>
    <w:p/>
    <w:p>
      <w:pPr>
        <w:jc w:val="center"/>
        <w:rPr>
          <w:sz w:val="56"/>
          <w:szCs w:val="56"/>
          <w:u w:val="single"/>
        </w:rPr>
      </w:pPr>
      <w:r>
        <w:rPr>
          <w:rFonts w:hint="eastAsia"/>
          <w:sz w:val="56"/>
          <w:szCs w:val="56"/>
          <w:u w:val="single"/>
        </w:rPr>
        <w:t>￥</w:t>
      </w:r>
      <w:r>
        <w:rPr>
          <w:rFonts w:hint="eastAsia"/>
          <w:sz w:val="56"/>
          <w:szCs w:val="56"/>
          <w:u w:val="single"/>
          <w:lang w:eastAsia="ja-JP"/>
        </w:rPr>
        <w:t>　</w:t>
      </w:r>
      <w:r>
        <w:rPr>
          <w:rFonts w:hint="eastAsia"/>
          <w:sz w:val="56"/>
          <w:szCs w:val="56"/>
          <w:u w:val="single"/>
        </w:rPr>
        <w:t>　　　　　　　円</w:t>
      </w:r>
    </w:p>
    <w:p/>
    <w:p>
      <w:pPr>
        <w:ind w:left="1050" w:hanging="1050" w:hangingChars="500"/>
        <w:rPr>
          <w:rFonts w:hint="eastAsia"/>
          <w:lang w:val="en-US" w:eastAsia="ja-JP"/>
        </w:rPr>
      </w:pPr>
      <w:r>
        <w:rPr>
          <w:rFonts w:hint="eastAsia"/>
        </w:rPr>
        <w:t>入札事項　</w:t>
      </w:r>
      <w:r>
        <w:rPr>
          <w:rFonts w:hint="eastAsia"/>
          <w:lang w:eastAsia="ja-JP"/>
        </w:rPr>
        <w:t>仕様書番号　</w:t>
      </w:r>
      <w:r>
        <w:rPr>
          <w:rFonts w:hint="eastAsia"/>
          <w:lang w:val="en-US" w:eastAsia="ja-JP"/>
        </w:rPr>
        <w:t xml:space="preserve"> 第　９　号</w:t>
      </w:r>
    </w:p>
    <w:p>
      <w:pPr>
        <w:ind w:left="1050" w:hanging="1050" w:hangingChars="500"/>
        <w:rPr>
          <w:rFonts w:hint="eastAsia"/>
          <w:lang w:val="en-US"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生体情報モニタの購入</w:t>
      </w:r>
      <w:r>
        <w:rPr>
          <w:rFonts w:hint="eastAsia"/>
        </w:rPr>
        <w:t>に関する一般競争入札公告」</w:t>
      </w:r>
    </w:p>
    <w:p>
      <w:pPr>
        <w:ind w:left="1050" w:hanging="1050" w:hangingChars="500"/>
        <w:rPr>
          <w:rFonts w:hint="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Pr>
        <w:ind w:left="1050" w:hanging="1050" w:hangingChars="500"/>
        <w:rPr>
          <w:rFonts w:hint="eastAsia"/>
          <w:lang w:eastAsia="ja-JP"/>
        </w:rPr>
      </w:pPr>
    </w:p>
    <w:p/>
    <w:p>
      <w:pPr>
        <w:rPr>
          <w:rFonts w:hint="eastAsia" w:eastAsiaTheme="minorEastAsia"/>
          <w:lang w:eastAsia="ja-JP"/>
        </w:rPr>
      </w:pPr>
      <w:r>
        <w:rPr>
          <w:rFonts w:hint="eastAsia"/>
          <w:lang w:eastAsia="ja-JP"/>
        </w:rPr>
        <w:t>　本書のとおり入札します。</w:t>
      </w:r>
    </w:p>
    <w:p>
      <w:pPr>
        <w:ind w:firstLine="210" w:firstLineChars="100"/>
      </w:pPr>
      <w:r>
        <w:rPr>
          <w:rFonts w:hint="eastAsia"/>
        </w:rPr>
        <w:t>なお、契約金額は表記の金額に当該金額の</w:t>
      </w:r>
      <w:r>
        <w:rPr>
          <w:rFonts w:hint="eastAsia"/>
          <w:lang w:eastAsia="ja-JP"/>
        </w:rPr>
        <w:t>１０</w:t>
      </w:r>
      <w:r>
        <w:rPr>
          <w:rFonts w:hint="eastAsia"/>
        </w:rPr>
        <w:t>％に相当する額を加算した金額とします。</w:t>
      </w:r>
    </w:p>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eastAsiaTheme="minor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
    <w:p>
      <w:r>
        <w:rPr>
          <w:rFonts w:hint="eastAsia"/>
        </w:rPr>
        <w:t>地方独立行政法人</w:t>
      </w:r>
    </w:p>
    <w:p>
      <w:r>
        <w:rPr>
          <w:rFonts w:hint="eastAsia"/>
        </w:rPr>
        <w:t>岐阜県立下呂温泉病院　理事長　様</w:t>
      </w:r>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lang w:val="en-US" w:eastAsia="ja-JP"/>
        </w:rPr>
      </w:pPr>
      <w:r>
        <w:rPr>
          <w:rFonts w:hint="eastAsia"/>
        </w:rPr>
        <w:t>件名　</w:t>
      </w:r>
      <w:r>
        <w:rPr>
          <w:rFonts w:hint="eastAsia"/>
          <w:lang w:eastAsia="ja-JP"/>
        </w:rPr>
        <w:t>　　仕様書番号　　</w:t>
      </w:r>
      <w:r>
        <w:rPr>
          <w:rFonts w:hint="eastAsia"/>
          <w:lang w:val="en-US" w:eastAsia="ja-JP"/>
        </w:rPr>
        <w:t>第　９　号</w:t>
      </w:r>
    </w:p>
    <w:p>
      <w:pPr>
        <w:ind w:left="630" w:hanging="630" w:hangingChars="300"/>
        <w:rPr>
          <w:rFonts w:hint="eastAsia"/>
          <w:lang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生体情報モニタの購入</w:t>
      </w:r>
      <w:r>
        <w:rPr>
          <w:rFonts w:hint="eastAsia"/>
        </w:rPr>
        <w:t>に関する一般競争入札公告」</w:t>
      </w:r>
    </w:p>
    <w:p>
      <w:pPr>
        <w:ind w:left="1050" w:hanging="1050" w:hangingChars="500"/>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jc w:val="left"/>
        <w:rPr>
          <w:rFonts w:hint="eastAsia"/>
          <w:sz w:val="20"/>
          <w:szCs w:val="20"/>
          <w:lang w:eastAsia="ja-JP"/>
        </w:rPr>
      </w:pPr>
      <w:r>
        <w:rPr>
          <w:rFonts w:hint="eastAsia"/>
          <w:sz w:val="20"/>
          <w:szCs w:val="20"/>
          <w:lang w:eastAsia="ja-JP"/>
        </w:rPr>
        <w:t>（様式５）</w:t>
      </w:r>
    </w:p>
    <w:p>
      <w:pPr>
        <w:jc w:val="center"/>
        <w:rPr>
          <w:sz w:val="56"/>
          <w:szCs w:val="56"/>
        </w:rPr>
      </w:pPr>
      <w:r>
        <w:rPr>
          <w:rFonts w:hint="eastAsia"/>
          <w:sz w:val="56"/>
          <w:szCs w:val="56"/>
          <w:lang w:eastAsia="ja-JP"/>
        </w:rPr>
        <w:t>入札参加</w:t>
      </w:r>
      <w:r>
        <w:rPr>
          <w:rFonts w:hint="eastAsia"/>
          <w:sz w:val="56"/>
          <w:szCs w:val="56"/>
        </w:rPr>
        <w:t>辞退届</w:t>
      </w:r>
    </w:p>
    <w:p/>
    <w:p/>
    <w:p>
      <w:pPr>
        <w:ind w:left="630" w:hanging="630" w:hangingChars="300"/>
        <w:rPr>
          <w:rFonts w:hint="eastAsia"/>
          <w:lang w:eastAsia="ja-JP"/>
        </w:rPr>
      </w:pPr>
      <w:r>
        <w:rPr>
          <w:rFonts w:hint="eastAsia"/>
        </w:rPr>
        <w:t>件名　</w:t>
      </w:r>
      <w:r>
        <w:rPr>
          <w:rFonts w:hint="eastAsia"/>
          <w:lang w:eastAsia="ja-JP"/>
        </w:rPr>
        <w:t>　　仕様書番号　　第　９　号</w:t>
      </w:r>
    </w:p>
    <w:p>
      <w:pPr>
        <w:ind w:left="1050" w:hanging="1050" w:hangingChars="500"/>
        <w:rPr>
          <w:rFonts w:hint="eastAsia"/>
          <w:lang w:eastAsia="ja-JP"/>
        </w:rPr>
      </w:pP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生体情報モニタの購入</w:t>
      </w:r>
      <w:r>
        <w:rPr>
          <w:rFonts w:hint="eastAsia"/>
        </w:rPr>
        <w:t>に関する一般競争入札公告」</w:t>
      </w:r>
    </w:p>
    <w:p>
      <w:pPr>
        <w:ind w:left="1050" w:hanging="1050" w:hangingChars="500"/>
        <w:rPr>
          <w:rFonts w:hint="eastAsia" w:eastAsiaTheme="minor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r>
        <w:rPr>
          <w:rFonts w:hint="eastAsia"/>
          <w:lang w:eastAsia="ja-JP"/>
        </w:rPr>
        <w:t>　</w:t>
      </w:r>
      <w:r>
        <w:rPr>
          <w:rFonts w:hint="eastAsia"/>
        </w:rPr>
        <w:t>岐阜県立下呂温泉病院　理事長　様</w:t>
      </w:r>
    </w:p>
    <w:p/>
    <w:p>
      <w:pPr>
        <w:rPr>
          <w:rFonts w:hint="eastAsia" w:eastAsiaTheme="minorEastAsia"/>
          <w:lang w:eastAsia="ja-JP"/>
        </w:rPr>
      </w:pPr>
      <w:r>
        <w:rPr>
          <w:rFonts w:hint="eastAsia"/>
          <w:lang w:eastAsia="ja-JP"/>
        </w:rPr>
        <w:t>（様式６）</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生体情報モニタの調達</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90A39D6"/>
    <w:rsid w:val="0CAC6C3E"/>
    <w:rsid w:val="1002077D"/>
    <w:rsid w:val="103807A0"/>
    <w:rsid w:val="124108DE"/>
    <w:rsid w:val="12424078"/>
    <w:rsid w:val="147F36C3"/>
    <w:rsid w:val="16707CC8"/>
    <w:rsid w:val="1920648A"/>
    <w:rsid w:val="19C53FA6"/>
    <w:rsid w:val="1B8E4857"/>
    <w:rsid w:val="1BB473DC"/>
    <w:rsid w:val="1D6D1661"/>
    <w:rsid w:val="230B1B10"/>
    <w:rsid w:val="235C4F62"/>
    <w:rsid w:val="25382EF6"/>
    <w:rsid w:val="257036BF"/>
    <w:rsid w:val="2A44211E"/>
    <w:rsid w:val="2EF91722"/>
    <w:rsid w:val="309D3B2C"/>
    <w:rsid w:val="35260402"/>
    <w:rsid w:val="35AE39CB"/>
    <w:rsid w:val="3A5A4F95"/>
    <w:rsid w:val="3D1A24AC"/>
    <w:rsid w:val="3F6D7AA1"/>
    <w:rsid w:val="3FA11221"/>
    <w:rsid w:val="3FBA34F4"/>
    <w:rsid w:val="44684B1B"/>
    <w:rsid w:val="479D4376"/>
    <w:rsid w:val="49724173"/>
    <w:rsid w:val="4C465086"/>
    <w:rsid w:val="4D4F68C9"/>
    <w:rsid w:val="4D92368C"/>
    <w:rsid w:val="4DD85638"/>
    <w:rsid w:val="4E0749BD"/>
    <w:rsid w:val="4E4D1213"/>
    <w:rsid w:val="5042306A"/>
    <w:rsid w:val="56D06900"/>
    <w:rsid w:val="578D587F"/>
    <w:rsid w:val="596C70BD"/>
    <w:rsid w:val="5C9E0372"/>
    <w:rsid w:val="5EB80717"/>
    <w:rsid w:val="601E27B7"/>
    <w:rsid w:val="64CB1485"/>
    <w:rsid w:val="67D21217"/>
    <w:rsid w:val="67ED5096"/>
    <w:rsid w:val="71996DFF"/>
    <w:rsid w:val="75FB3419"/>
    <w:rsid w:val="76742D54"/>
    <w:rsid w:val="77214590"/>
    <w:rsid w:val="7B121E07"/>
    <w:rsid w:val="7B220536"/>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9"/>
    <w:unhideWhenUsed/>
    <w:qFormat/>
    <w:uiPriority w:val="99"/>
    <w:pPr>
      <w:tabs>
        <w:tab w:val="center" w:pos="4252"/>
        <w:tab w:val="right" w:pos="8504"/>
      </w:tabs>
      <w:snapToGrid w:val="0"/>
    </w:pPr>
  </w:style>
  <w:style w:type="paragraph" w:styleId="7">
    <w:name w:val="header"/>
    <w:basedOn w:val="1"/>
    <w:link w:val="8"/>
    <w:unhideWhenUsed/>
    <w:qFormat/>
    <w:uiPriority w:val="99"/>
    <w:pPr>
      <w:tabs>
        <w:tab w:val="center" w:pos="4252"/>
        <w:tab w:val="right" w:pos="8504"/>
      </w:tabs>
      <w:snapToGrid w:val="0"/>
    </w:pPr>
  </w:style>
  <w:style w:type="character" w:customStyle="1" w:styleId="8">
    <w:name w:val="ヘッダー (文字)"/>
    <w:basedOn w:val="3"/>
    <w:link w:val="7"/>
    <w:semiHidden/>
    <w:qFormat/>
    <w:uiPriority w:val="99"/>
  </w:style>
  <w:style w:type="character" w:customStyle="1" w:styleId="9">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11</Pages>
  <Words>4929</Words>
  <Characters>4965</Characters>
  <Lines>45</Lines>
  <Paragraphs>12</Paragraphs>
  <TotalTime>78</TotalTime>
  <ScaleCrop>false</ScaleCrop>
  <LinksUpToDate>false</LinksUpToDate>
  <CharactersWithSpaces>5872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2025-10-30T01:20:00Z</cp:lastPrinted>
  <dcterms:modified xsi:type="dcterms:W3CDTF">2025-10-30T07:22:42Z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EDE04BDF4B874F56846DE7C32892C8C9</vt:lpwstr>
  </property>
</Properties>
</file>